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AC3296">
      <w:pPr>
        <w:pStyle w:val="2"/>
        <w:jc w:val="center"/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雅安市中医医院城后路院区医疗废物在线检测系统设备项目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44"/>
          <w:szCs w:val="44"/>
          <w:lang w:eastAsia="zh-CN"/>
        </w:rPr>
        <w:t>采购</w:t>
      </w:r>
      <w:r>
        <w:rPr>
          <w:rFonts w:hint="eastAsia" w:ascii="黑体" w:hAnsi="黑体" w:eastAsia="黑体" w:cs="黑体"/>
          <w:b/>
          <w:bCs/>
          <w:i w:val="0"/>
          <w:iCs w:val="0"/>
          <w:caps w:val="0"/>
          <w:color w:val="333333"/>
          <w:spacing w:val="0"/>
          <w:sz w:val="44"/>
          <w:szCs w:val="44"/>
          <w:lang w:val="en-US" w:eastAsia="zh-CN"/>
        </w:rPr>
        <w:t>需求</w:t>
      </w:r>
    </w:p>
    <w:p w14:paraId="0C07AF52">
      <w:pPr>
        <w:pStyle w:val="2"/>
        <w:numPr>
          <w:ilvl w:val="0"/>
          <w:numId w:val="1"/>
        </w:numPr>
        <w:jc w:val="both"/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项目名称</w:t>
      </w:r>
    </w:p>
    <w:p w14:paraId="79590BE6">
      <w:pPr>
        <w:pStyle w:val="2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雅安市中医医院城后路院区医疗废物在线检测系统设备</w:t>
      </w:r>
    </w:p>
    <w:p w14:paraId="02E7761F">
      <w:pPr>
        <w:pStyle w:val="3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30" w:lineRule="atLeast"/>
        <w:ind w:left="0" w:leftChars="0" w:right="0" w:firstLine="0" w:firstLineChars="0"/>
        <w:jc w:val="both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项目预算：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24"/>
          <w:szCs w:val="24"/>
          <w:lang w:val="en-US" w:eastAsia="zh-CN" w:bidi="ar"/>
        </w:rPr>
        <w:t>56000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元：其中最高限价26000元/套基础设备（包含出入库设备、电动动力收集车、蓝牙称、物连卡）、医废管理系统4000/套最高限价。</w:t>
      </w:r>
    </w:p>
    <w:p w14:paraId="0BF8E57F">
      <w:pPr>
        <w:pStyle w:val="3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30" w:lineRule="atLeast"/>
        <w:ind w:left="0" w:leftChars="0" w:right="0" w:firstLine="0" w:firstLineChars="0"/>
        <w:jc w:val="both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项目地点：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olor w:val="000000"/>
          <w:kern w:val="0"/>
          <w:sz w:val="24"/>
          <w:szCs w:val="24"/>
          <w:u w:val="none"/>
          <w:lang w:val="en-US" w:eastAsia="zh-CN" w:bidi="ar"/>
        </w:rPr>
        <w:t>雅安市中医医院城后路院区</w:t>
      </w:r>
    </w:p>
    <w:p w14:paraId="7F6AC6B3">
      <w:pPr>
        <w:pStyle w:val="2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四、项目</w:t>
      </w: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需求：</w:t>
      </w:r>
    </w:p>
    <w:p w14:paraId="1B12AFA5">
      <w:pPr>
        <w:pStyle w:val="2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硬件：出入库设备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医废收集车（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电动助力车辆、尺寸应控制在：宽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0.89米、长1.2-1.4米内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）、蓝牙秤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、物联网卡等相关配套设施。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软件：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兼容医疗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废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物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在线监管系统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耗材：标签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打印纸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要求第一年免费提供标签打印纸，后期预计年消耗量约150卷。</w:t>
      </w:r>
    </w:p>
    <w:p w14:paraId="244A97F9">
      <w:pPr>
        <w:pStyle w:val="2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4、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其他要求：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（1）符合国家、省、市医废在线监管的相关要求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（2）根据医院的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需求分项报价。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br w:type="textWrapping"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（3）按照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合同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  <w:t>要求及时交货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，并免费安装调试完成并保证正常运行。</w:t>
      </w:r>
    </w:p>
    <w:p w14:paraId="1F6F1389">
      <w:pPr>
        <w:keepNext w:val="0"/>
        <w:keepLines w:val="0"/>
        <w:widowControl/>
        <w:suppressLineNumbers w:val="0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4）转运医疗废物的设备应当具备防渗漏、防遗散、无锐利边角、易于装卸和清洁的专用运送工具。</w:t>
      </w:r>
    </w:p>
    <w:p w14:paraId="1D78529B">
      <w:pPr>
        <w:pStyle w:val="2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5、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需求清单：</w:t>
      </w:r>
    </w:p>
    <w:p w14:paraId="2A70B435">
      <w:pPr>
        <w:pStyle w:val="2"/>
        <w:jc w:val="left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（1）基础设备</w:t>
      </w:r>
    </w:p>
    <w:tbl>
      <w:tblPr>
        <w:tblStyle w:val="5"/>
        <w:tblW w:w="6189" w:type="dxa"/>
        <w:tblInd w:w="-18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22"/>
        <w:gridCol w:w="2267"/>
      </w:tblGrid>
      <w:tr w14:paraId="234E50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3922" w:type="dxa"/>
            <w:vAlign w:val="center"/>
          </w:tcPr>
          <w:p w14:paraId="0ED77D36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项目</w:t>
            </w:r>
          </w:p>
        </w:tc>
        <w:tc>
          <w:tcPr>
            <w:tcW w:w="2267" w:type="dxa"/>
            <w:vAlign w:val="center"/>
          </w:tcPr>
          <w:p w14:paraId="7FEEF399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数量</w:t>
            </w:r>
          </w:p>
        </w:tc>
      </w:tr>
      <w:tr w14:paraId="7D611D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3922" w:type="dxa"/>
            <w:vAlign w:val="center"/>
          </w:tcPr>
          <w:p w14:paraId="04D72FDA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医疗废物管理系统</w:t>
            </w:r>
          </w:p>
        </w:tc>
        <w:tc>
          <w:tcPr>
            <w:tcW w:w="2267" w:type="dxa"/>
            <w:vAlign w:val="center"/>
          </w:tcPr>
          <w:p w14:paraId="06C736F2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一套</w:t>
            </w:r>
          </w:p>
        </w:tc>
      </w:tr>
      <w:tr w14:paraId="0B3C76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3922" w:type="dxa"/>
            <w:vAlign w:val="center"/>
          </w:tcPr>
          <w:p w14:paraId="67631394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出入库设备</w:t>
            </w:r>
          </w:p>
        </w:tc>
        <w:tc>
          <w:tcPr>
            <w:tcW w:w="2267" w:type="dxa"/>
            <w:vAlign w:val="center"/>
          </w:tcPr>
          <w:p w14:paraId="5A88F0E5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两套</w:t>
            </w:r>
          </w:p>
        </w:tc>
      </w:tr>
      <w:tr w14:paraId="7067F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3922" w:type="dxa"/>
            <w:vAlign w:val="center"/>
          </w:tcPr>
          <w:p w14:paraId="293033F9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转运收集车（不锈钢材质、电动助力）</w:t>
            </w:r>
          </w:p>
        </w:tc>
        <w:tc>
          <w:tcPr>
            <w:tcW w:w="2267" w:type="dxa"/>
            <w:vAlign w:val="center"/>
          </w:tcPr>
          <w:p w14:paraId="18F9DC92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两套</w:t>
            </w:r>
          </w:p>
        </w:tc>
      </w:tr>
      <w:tr w14:paraId="7832C7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3922" w:type="dxa"/>
            <w:vAlign w:val="center"/>
          </w:tcPr>
          <w:p w14:paraId="68DD541C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蓝牙称</w:t>
            </w:r>
          </w:p>
        </w:tc>
        <w:tc>
          <w:tcPr>
            <w:tcW w:w="2267" w:type="dxa"/>
            <w:vAlign w:val="center"/>
          </w:tcPr>
          <w:p w14:paraId="0DDC8F5B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两套</w:t>
            </w:r>
          </w:p>
        </w:tc>
      </w:tr>
      <w:tr w14:paraId="16272D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3922" w:type="dxa"/>
            <w:vAlign w:val="center"/>
          </w:tcPr>
          <w:p w14:paraId="37624323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物联卡（免费提供物连卡、后续物连卡资费需由中标商承担）</w:t>
            </w:r>
          </w:p>
        </w:tc>
        <w:tc>
          <w:tcPr>
            <w:tcW w:w="2267" w:type="dxa"/>
            <w:vAlign w:val="center"/>
          </w:tcPr>
          <w:p w14:paraId="754B805A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两套</w:t>
            </w:r>
          </w:p>
        </w:tc>
      </w:tr>
    </w:tbl>
    <w:p w14:paraId="43B57AAA">
      <w:pPr>
        <w:pStyle w:val="2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p w14:paraId="1DF53674">
      <w:pPr>
        <w:pStyle w:val="2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p w14:paraId="1EB6B1C7">
      <w:pPr>
        <w:pStyle w:val="2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p w14:paraId="3FB73CBB">
      <w:pPr>
        <w:pStyle w:val="2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p w14:paraId="093DD373">
      <w:pPr>
        <w:pStyle w:val="2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p w14:paraId="4BAFEEF0">
      <w:pPr>
        <w:pStyle w:val="2"/>
        <w:numPr>
          <w:ilvl w:val="0"/>
          <w:numId w:val="2"/>
        </w:numPr>
        <w:jc w:val="both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期维护</w:t>
      </w:r>
    </w:p>
    <w:tbl>
      <w:tblPr>
        <w:tblStyle w:val="5"/>
        <w:tblpPr w:leftFromText="180" w:rightFromText="180" w:vertAnchor="text" w:horzAnchor="page" w:tblpX="1925" w:tblpY="340"/>
        <w:tblOverlap w:val="never"/>
        <w:tblW w:w="91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5"/>
        <w:gridCol w:w="3032"/>
        <w:gridCol w:w="3002"/>
      </w:tblGrid>
      <w:tr w14:paraId="29EF35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45" w:type="dxa"/>
            <w:vAlign w:val="center"/>
          </w:tcPr>
          <w:p w14:paraId="42D148BC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项目</w:t>
            </w:r>
          </w:p>
        </w:tc>
        <w:tc>
          <w:tcPr>
            <w:tcW w:w="3032" w:type="dxa"/>
            <w:vAlign w:val="center"/>
          </w:tcPr>
          <w:p w14:paraId="2C71CB67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需求量</w:t>
            </w:r>
          </w:p>
        </w:tc>
        <w:tc>
          <w:tcPr>
            <w:tcW w:w="3002" w:type="dxa"/>
            <w:vAlign w:val="center"/>
          </w:tcPr>
          <w:p w14:paraId="65E8C14A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维护内容</w:t>
            </w:r>
          </w:p>
        </w:tc>
      </w:tr>
      <w:tr w14:paraId="195935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atLeast"/>
        </w:trPr>
        <w:tc>
          <w:tcPr>
            <w:tcW w:w="3145" w:type="dxa"/>
            <w:vAlign w:val="center"/>
          </w:tcPr>
          <w:p w14:paraId="6A797475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设备系统维护</w:t>
            </w:r>
          </w:p>
          <w:p w14:paraId="36080702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（使用期内中标商需免费提供维护服务）</w:t>
            </w:r>
          </w:p>
        </w:tc>
        <w:tc>
          <w:tcPr>
            <w:tcW w:w="3032" w:type="dxa"/>
            <w:vAlign w:val="center"/>
          </w:tcPr>
          <w:p w14:paraId="43E7816E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需提供各楼层点位及设备的日常维护</w:t>
            </w:r>
          </w:p>
        </w:tc>
        <w:tc>
          <w:tcPr>
            <w:tcW w:w="3002" w:type="dxa"/>
            <w:vAlign w:val="center"/>
          </w:tcPr>
          <w:p w14:paraId="1780E2B4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</w:tbl>
    <w:p w14:paraId="1DEA120A">
      <w:pPr>
        <w:pStyle w:val="2"/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p w14:paraId="4F54DB96">
      <w:pPr>
        <w:pStyle w:val="2"/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五、报价模板</w:t>
      </w:r>
    </w:p>
    <w:p w14:paraId="1BE75819">
      <w:pPr>
        <w:pStyle w:val="2"/>
        <w:numPr>
          <w:ilvl w:val="0"/>
          <w:numId w:val="0"/>
        </w:numPr>
        <w:jc w:val="left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</w:pPr>
    </w:p>
    <w:tbl>
      <w:tblPr>
        <w:tblStyle w:val="5"/>
        <w:tblW w:w="0" w:type="auto"/>
        <w:tblInd w:w="-18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5"/>
        <w:gridCol w:w="1651"/>
        <w:gridCol w:w="1056"/>
        <w:gridCol w:w="1056"/>
      </w:tblGrid>
      <w:tr w14:paraId="112785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0" w:type="auto"/>
            <w:gridSpan w:val="4"/>
            <w:vAlign w:val="center"/>
          </w:tcPr>
          <w:p w14:paraId="31A11EDA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雅安市中医医院城后路院区医疗废物在线检测系统设备报价清单</w:t>
            </w:r>
          </w:p>
        </w:tc>
      </w:tr>
      <w:tr w14:paraId="323DF3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</w:trPr>
        <w:tc>
          <w:tcPr>
            <w:tcW w:w="4945" w:type="dxa"/>
            <w:vAlign w:val="center"/>
          </w:tcPr>
          <w:p w14:paraId="27955DDE">
            <w:pPr>
              <w:pStyle w:val="2"/>
              <w:numPr>
                <w:ilvl w:val="0"/>
                <w:numId w:val="0"/>
              </w:num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设备名称</w:t>
            </w:r>
          </w:p>
        </w:tc>
        <w:tc>
          <w:tcPr>
            <w:tcW w:w="1651" w:type="dxa"/>
            <w:vAlign w:val="center"/>
          </w:tcPr>
          <w:p w14:paraId="0A33CFFF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数量</w:t>
            </w:r>
          </w:p>
        </w:tc>
        <w:tc>
          <w:tcPr>
            <w:tcW w:w="0" w:type="auto"/>
            <w:vAlign w:val="center"/>
          </w:tcPr>
          <w:p w14:paraId="00F06090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单价（元）</w:t>
            </w:r>
          </w:p>
        </w:tc>
        <w:tc>
          <w:tcPr>
            <w:tcW w:w="0" w:type="auto"/>
            <w:vAlign w:val="center"/>
          </w:tcPr>
          <w:p w14:paraId="44683D17">
            <w:pPr>
              <w:pStyle w:val="2"/>
              <w:numPr>
                <w:ilvl w:val="0"/>
                <w:numId w:val="0"/>
              </w:num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总额（元）</w:t>
            </w:r>
          </w:p>
        </w:tc>
      </w:tr>
      <w:tr w14:paraId="6CDE23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4945" w:type="dxa"/>
            <w:vAlign w:val="center"/>
          </w:tcPr>
          <w:p w14:paraId="53E88F73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医疗废物管理系统</w:t>
            </w:r>
          </w:p>
        </w:tc>
        <w:tc>
          <w:tcPr>
            <w:tcW w:w="1651" w:type="dxa"/>
            <w:vAlign w:val="center"/>
          </w:tcPr>
          <w:p w14:paraId="619D13A9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一套</w:t>
            </w:r>
          </w:p>
        </w:tc>
        <w:tc>
          <w:tcPr>
            <w:tcW w:w="0" w:type="auto"/>
            <w:vAlign w:val="center"/>
          </w:tcPr>
          <w:p w14:paraId="61D5C8B9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  <w:tc>
          <w:tcPr>
            <w:tcW w:w="0" w:type="auto"/>
            <w:vAlign w:val="center"/>
          </w:tcPr>
          <w:p w14:paraId="222EBE6C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270656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4945" w:type="dxa"/>
            <w:vAlign w:val="center"/>
          </w:tcPr>
          <w:p w14:paraId="0DD3AEE7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出入库设备</w:t>
            </w:r>
          </w:p>
        </w:tc>
        <w:tc>
          <w:tcPr>
            <w:tcW w:w="1651" w:type="dxa"/>
            <w:vAlign w:val="center"/>
          </w:tcPr>
          <w:p w14:paraId="58D6B833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两套</w:t>
            </w:r>
          </w:p>
        </w:tc>
        <w:tc>
          <w:tcPr>
            <w:tcW w:w="0" w:type="auto"/>
            <w:vAlign w:val="center"/>
          </w:tcPr>
          <w:p w14:paraId="4A07A195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056" w:type="dxa"/>
            <w:vMerge w:val="restart"/>
            <w:vAlign w:val="center"/>
          </w:tcPr>
          <w:p w14:paraId="6C73DCC5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5AD696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4945" w:type="dxa"/>
            <w:vAlign w:val="center"/>
          </w:tcPr>
          <w:p w14:paraId="393A4E13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转运收集车</w:t>
            </w:r>
          </w:p>
          <w:p w14:paraId="4418553B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（不锈钢材质、电动助力）</w:t>
            </w:r>
          </w:p>
        </w:tc>
        <w:tc>
          <w:tcPr>
            <w:tcW w:w="1651" w:type="dxa"/>
            <w:vAlign w:val="center"/>
          </w:tcPr>
          <w:p w14:paraId="13B8FDB9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两套</w:t>
            </w:r>
          </w:p>
        </w:tc>
        <w:tc>
          <w:tcPr>
            <w:tcW w:w="0" w:type="auto"/>
            <w:vAlign w:val="center"/>
          </w:tcPr>
          <w:p w14:paraId="5422CD46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056" w:type="dxa"/>
            <w:vMerge w:val="continue"/>
            <w:vAlign w:val="center"/>
          </w:tcPr>
          <w:p w14:paraId="00BAAD94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1BA4B1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4945" w:type="dxa"/>
            <w:vAlign w:val="center"/>
          </w:tcPr>
          <w:p w14:paraId="2D5F7BF9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蓝牙称</w:t>
            </w:r>
          </w:p>
        </w:tc>
        <w:tc>
          <w:tcPr>
            <w:tcW w:w="1651" w:type="dxa"/>
            <w:vAlign w:val="center"/>
          </w:tcPr>
          <w:p w14:paraId="081771DF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两套</w:t>
            </w:r>
          </w:p>
        </w:tc>
        <w:tc>
          <w:tcPr>
            <w:tcW w:w="0" w:type="auto"/>
            <w:vAlign w:val="center"/>
          </w:tcPr>
          <w:p w14:paraId="4F3D11B4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056" w:type="dxa"/>
            <w:vMerge w:val="continue"/>
            <w:vAlign w:val="center"/>
          </w:tcPr>
          <w:p w14:paraId="2930CEA1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44954D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4945" w:type="dxa"/>
            <w:vAlign w:val="center"/>
          </w:tcPr>
          <w:p w14:paraId="45C0502F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物联卡（免费提供物连卡、后续物连卡资费需由中标商承担）</w:t>
            </w:r>
          </w:p>
        </w:tc>
        <w:tc>
          <w:tcPr>
            <w:tcW w:w="1651" w:type="dxa"/>
            <w:vAlign w:val="center"/>
          </w:tcPr>
          <w:p w14:paraId="506F2D9A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两套</w:t>
            </w:r>
          </w:p>
        </w:tc>
        <w:tc>
          <w:tcPr>
            <w:tcW w:w="0" w:type="auto"/>
            <w:vAlign w:val="center"/>
          </w:tcPr>
          <w:p w14:paraId="5120A3F0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056" w:type="dxa"/>
            <w:vMerge w:val="continue"/>
            <w:vAlign w:val="center"/>
          </w:tcPr>
          <w:p w14:paraId="72B78079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  <w:tr w14:paraId="4981D9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4945" w:type="dxa"/>
            <w:vAlign w:val="center"/>
          </w:tcPr>
          <w:p w14:paraId="2001F38D">
            <w:pPr>
              <w:pStyle w:val="2"/>
              <w:numPr>
                <w:ilvl w:val="0"/>
                <w:numId w:val="0"/>
              </w:num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合计(元)</w:t>
            </w:r>
          </w:p>
        </w:tc>
        <w:tc>
          <w:tcPr>
            <w:tcW w:w="3763" w:type="dxa"/>
            <w:gridSpan w:val="3"/>
            <w:vAlign w:val="center"/>
          </w:tcPr>
          <w:p w14:paraId="208A2E96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</w:tbl>
    <w:p w14:paraId="70D335BD">
      <w:pPr>
        <w:pStyle w:val="2"/>
        <w:spacing w:after="0"/>
        <w:rPr>
          <w:rFonts w:hint="eastAsia" w:eastAsiaTheme="minorEastAsia"/>
          <w:lang w:val="en-US" w:eastAsia="zh-CN"/>
        </w:rPr>
      </w:pPr>
    </w:p>
    <w:tbl>
      <w:tblPr>
        <w:tblStyle w:val="5"/>
        <w:tblpPr w:leftFromText="180" w:rightFromText="180" w:vertAnchor="text" w:horzAnchor="page" w:tblpX="1925" w:tblpY="34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2"/>
        <w:gridCol w:w="2145"/>
        <w:gridCol w:w="3275"/>
      </w:tblGrid>
      <w:tr w14:paraId="174ECE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0" w:type="auto"/>
            <w:gridSpan w:val="3"/>
            <w:vAlign w:val="center"/>
          </w:tcPr>
          <w:p w14:paraId="102AA90D">
            <w:pPr>
              <w:pStyle w:val="2"/>
              <w:numPr>
                <w:ilvl w:val="0"/>
                <w:numId w:val="0"/>
              </w:num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8"/>
                <w:szCs w:val="28"/>
                <w:lang w:val="en-US" w:eastAsia="zh-CN"/>
              </w:rPr>
              <w:t>雅安市中医医院城后路院区医疗废物在线检测系统设备维护</w:t>
            </w:r>
          </w:p>
        </w:tc>
      </w:tr>
      <w:tr w14:paraId="0AC89B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102" w:type="dxa"/>
            <w:vAlign w:val="center"/>
          </w:tcPr>
          <w:p w14:paraId="091D5020">
            <w:pPr>
              <w:pStyle w:val="2"/>
              <w:numPr>
                <w:ilvl w:val="0"/>
                <w:numId w:val="0"/>
              </w:num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维护要求</w:t>
            </w:r>
          </w:p>
        </w:tc>
        <w:tc>
          <w:tcPr>
            <w:tcW w:w="2145" w:type="dxa"/>
            <w:vAlign w:val="center"/>
          </w:tcPr>
          <w:p w14:paraId="53C40059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需求量</w:t>
            </w:r>
          </w:p>
        </w:tc>
        <w:tc>
          <w:tcPr>
            <w:tcW w:w="3275" w:type="dxa"/>
            <w:vAlign w:val="center"/>
          </w:tcPr>
          <w:p w14:paraId="7BDAC834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维护内容</w:t>
            </w:r>
          </w:p>
        </w:tc>
      </w:tr>
      <w:tr w14:paraId="0B3B40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atLeast"/>
        </w:trPr>
        <w:tc>
          <w:tcPr>
            <w:tcW w:w="3102" w:type="dxa"/>
            <w:vAlign w:val="center"/>
          </w:tcPr>
          <w:p w14:paraId="5839AFE7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设备系统维护</w:t>
            </w:r>
          </w:p>
          <w:p w14:paraId="2AE1D7FB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（使用期内中标商需免费提供维护服务）</w:t>
            </w:r>
          </w:p>
        </w:tc>
        <w:tc>
          <w:tcPr>
            <w:tcW w:w="2145" w:type="dxa"/>
            <w:vAlign w:val="center"/>
          </w:tcPr>
          <w:p w14:paraId="272437FB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需提供各楼层点位及设备的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日常维护</w:t>
            </w:r>
          </w:p>
        </w:tc>
        <w:tc>
          <w:tcPr>
            <w:tcW w:w="3275" w:type="dxa"/>
            <w:vAlign w:val="center"/>
          </w:tcPr>
          <w:p w14:paraId="6DB84008">
            <w:pPr>
              <w:pStyle w:val="2"/>
              <w:numPr>
                <w:ilvl w:val="0"/>
                <w:numId w:val="0"/>
              </w:num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</w:p>
        </w:tc>
      </w:tr>
    </w:tbl>
    <w:p w14:paraId="335AF649">
      <w:pPr>
        <w:pStyle w:val="2"/>
        <w:spacing w:after="0"/>
        <w:rPr>
          <w:rFonts w:hint="eastAsia" w:eastAsiaTheme="minorEastAsia"/>
          <w:lang w:val="en-US" w:eastAsia="zh-CN"/>
        </w:rPr>
      </w:pPr>
    </w:p>
    <w:p w14:paraId="4CF1E6CC">
      <w:pPr>
        <w:pStyle w:val="2"/>
        <w:spacing w:after="0"/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2874BE"/>
    <w:multiLevelType w:val="singleLevel"/>
    <w:tmpl w:val="882874BE"/>
    <w:lvl w:ilvl="0" w:tentative="0">
      <w:start w:val="2"/>
      <w:numFmt w:val="decimal"/>
      <w:suff w:val="nothing"/>
      <w:lvlText w:val="（%1）"/>
      <w:lvlJc w:val="left"/>
    </w:lvl>
  </w:abstractNum>
  <w:abstractNum w:abstractNumId="1">
    <w:nsid w:val="C1A66C28"/>
    <w:multiLevelType w:val="singleLevel"/>
    <w:tmpl w:val="C1A66C28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0MWQxMTM2MTA2Yjg5NDQyN2UwNzNmZGE4ZmZkYzUifQ=="/>
    <w:docVar w:name="KSO_WPS_MARK_KEY" w:val="c6ca6894-41ca-4c15-9a96-ed04c5a94599"/>
  </w:docVars>
  <w:rsids>
    <w:rsidRoot w:val="5FFB782A"/>
    <w:rsid w:val="051918C6"/>
    <w:rsid w:val="0B2C47E2"/>
    <w:rsid w:val="0F847DFE"/>
    <w:rsid w:val="11BB784E"/>
    <w:rsid w:val="19D22347"/>
    <w:rsid w:val="1D6D22D5"/>
    <w:rsid w:val="23C47D0C"/>
    <w:rsid w:val="26D84772"/>
    <w:rsid w:val="28810F26"/>
    <w:rsid w:val="37EA2644"/>
    <w:rsid w:val="3D344362"/>
    <w:rsid w:val="403F6B6B"/>
    <w:rsid w:val="433C0CCB"/>
    <w:rsid w:val="43993170"/>
    <w:rsid w:val="47094169"/>
    <w:rsid w:val="4C6562E6"/>
    <w:rsid w:val="4E165AE9"/>
    <w:rsid w:val="50A5591A"/>
    <w:rsid w:val="5AC62645"/>
    <w:rsid w:val="5D4C2023"/>
    <w:rsid w:val="5FFB782A"/>
    <w:rsid w:val="6430473A"/>
    <w:rsid w:val="677F2A84"/>
    <w:rsid w:val="68EF720B"/>
    <w:rsid w:val="6B4010F5"/>
    <w:rsid w:val="7055204A"/>
    <w:rsid w:val="75B94E29"/>
    <w:rsid w:val="7D641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656</Words>
  <Characters>679</Characters>
  <Lines>0</Lines>
  <Paragraphs>0</Paragraphs>
  <TotalTime>16</TotalTime>
  <ScaleCrop>false</ScaleCrop>
  <LinksUpToDate>false</LinksUpToDate>
  <CharactersWithSpaces>679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2024-12-12T09:53:00Z</dcterms:created>
  <dc:creator>森屿  </dc:creator>
  <cp:lastModifiedBy>Administrator</cp:lastModifiedBy>
  <cp:lastPrinted>2024-12-17T02:26:00Z</cp:lastPrinted>
  <dcterms:modified xsi:type="dcterms:W3CDTF">2025-03-19T02:13:28Z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EE31AE4180934A03B2CAF847F4DCBA22_13</vt:lpwstr>
  </property>
  <property fmtid="{D5CDD505-2E9C-101B-9397-08002B2CF9AE}" pid="4" name="KSOTemplateDocerSaveRecord">
    <vt:lpwstr>eyJoZGlkIjoiM2ZjYzI0ODM2OTk5ZTc0N2NjMTk1OGM3N2ExN2EyNDIiLCJ1c2VySWQiOiIxNjc1MTE0MTg1In0=</vt:lpwstr>
  </property>
</Properties>
</file>