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477025">
      <w:pPr>
        <w:pStyle w:val="2"/>
        <w:ind w:firstLine="960" w:firstLineChars="200"/>
        <w:jc w:val="both"/>
        <w:rPr>
          <w:rFonts w:hint="eastAsia" w:asciiTheme="majorEastAsia" w:hAnsiTheme="majorEastAsia" w:eastAsiaTheme="majorEastAsia"/>
          <w:sz w:val="48"/>
          <w:szCs w:val="48"/>
          <w:lang w:val="en-US" w:eastAsia="zh-CN"/>
        </w:rPr>
      </w:pPr>
      <w:r>
        <w:rPr>
          <w:rFonts w:hint="eastAsia" w:asciiTheme="majorEastAsia" w:hAnsiTheme="majorEastAsia" w:eastAsiaTheme="majorEastAsia"/>
          <w:sz w:val="48"/>
          <w:szCs w:val="48"/>
          <w:lang w:val="en-US" w:eastAsia="zh-CN"/>
        </w:rPr>
        <w:t>雅安市中医医院1号制氧机设备</w:t>
      </w:r>
    </w:p>
    <w:p w14:paraId="4113637A">
      <w:pPr>
        <w:pStyle w:val="2"/>
        <w:ind w:firstLine="1920" w:firstLineChars="400"/>
        <w:jc w:val="both"/>
        <w:rPr>
          <w:rFonts w:hint="default" w:asciiTheme="majorEastAsia" w:hAnsiTheme="majorEastAsia" w:eastAsiaTheme="majorEastAsia"/>
          <w:sz w:val="48"/>
          <w:szCs w:val="48"/>
          <w:lang w:val="en-US" w:eastAsia="zh-CN"/>
        </w:rPr>
      </w:pPr>
      <w:r>
        <w:rPr>
          <w:rFonts w:hint="eastAsia" w:asciiTheme="majorEastAsia" w:hAnsiTheme="majorEastAsia" w:eastAsiaTheme="majorEastAsia"/>
          <w:sz w:val="48"/>
          <w:szCs w:val="48"/>
          <w:lang w:val="en-US" w:eastAsia="zh-CN"/>
        </w:rPr>
        <w:t>维修服务采购项目</w:t>
      </w:r>
    </w:p>
    <w:p w14:paraId="5F4FBCAE">
      <w:pPr>
        <w:pStyle w:val="2"/>
        <w:ind w:firstLine="560"/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（一）项目名称：</w:t>
      </w:r>
      <w:bookmarkStart w:id="0" w:name="OLE_LINK1"/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雅安市中医医院1号制氧机设备维修服务采购项目 </w:t>
      </w:r>
      <w:bookmarkEnd w:id="0"/>
    </w:p>
    <w:p w14:paraId="7CE817B9">
      <w:pPr>
        <w:pStyle w:val="2"/>
        <w:ind w:firstLine="560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（二）最高限价：2.6万元，超过最高限价为无效报价。</w:t>
      </w:r>
    </w:p>
    <w:p w14:paraId="5F628796">
      <w:pPr>
        <w:pStyle w:val="2"/>
        <w:ind w:firstLine="560"/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（三）项目概况：我院1号制氧机空压机在运行中会自动停止，现需采购维修服务商进行维修。</w:t>
      </w:r>
    </w:p>
    <w:p w14:paraId="33601ADC">
      <w:pPr>
        <w:pStyle w:val="2"/>
        <w:ind w:firstLine="560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（四）项目要求：</w:t>
      </w:r>
    </w:p>
    <w:p w14:paraId="3CC348CF">
      <w:pPr>
        <w:pStyle w:val="2"/>
        <w:ind w:firstLine="560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1、维修过程中，安全责任问题自行负责，医院不承担任何责任。</w:t>
      </w:r>
    </w:p>
    <w:p w14:paraId="56464D9A">
      <w:pPr>
        <w:pStyle w:val="2"/>
        <w:ind w:firstLine="560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2、维修过程中，爱护医院设备设施，造成损坏，需要照价赔偿。</w:t>
      </w:r>
    </w:p>
    <w:p w14:paraId="060D6136">
      <w:pPr>
        <w:pStyle w:val="2"/>
        <w:ind w:firstLine="560"/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  <w:t>3、维修质保期不少于1年。</w:t>
      </w:r>
    </w:p>
    <w:p w14:paraId="7808164E">
      <w:pPr>
        <w:pStyle w:val="2"/>
        <w:ind w:firstLine="560"/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  <w:t>4、维修时间不超过20天。</w:t>
      </w:r>
    </w:p>
    <w:p w14:paraId="73E706BE">
      <w:pPr>
        <w:pStyle w:val="2"/>
        <w:ind w:firstLine="560"/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  <w:t>5、付款方式：维修调试完成后，试用两周后无问题，商家出具正规发票，医院付款流程审核通过后，30日内进行付款。</w:t>
      </w:r>
    </w:p>
    <w:p w14:paraId="7352B0AA">
      <w:pPr>
        <w:pStyle w:val="2"/>
        <w:ind w:firstLine="480" w:firstLineChars="200"/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  <w:t>6、需更换配件列表：（包含但不限于以下项目，商家须在总务科</w:t>
      </w:r>
      <w:bookmarkStart w:id="1" w:name="OLE_LINK2"/>
      <w:r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  <w:t>签字</w:t>
      </w:r>
      <w:bookmarkEnd w:id="1"/>
      <w:r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  <w:t>登记后实地查看现场后才能参与投标（勘察地点：雅安市雨城区县前街167号，时间：2025年5月7日10点整，联系电话：0835-5195</w:t>
      </w:r>
      <w:bookmarkStart w:id="2" w:name="_GoBack"/>
      <w:bookmarkEnd w:id="2"/>
      <w:r>
        <w:rPr>
          <w:rFonts w:hint="eastAsia" w:ascii="仿宋" w:hAnsi="仿宋" w:eastAsia="仿宋" w:cs="仿宋"/>
          <w:sz w:val="24"/>
          <w:szCs w:val="24"/>
          <w:highlight w:val="none"/>
          <w:lang w:val="en-US" w:eastAsia="zh-CN"/>
        </w:rPr>
        <w:t>530，联系人：罗老师），如有新增维修内容需在报价中注明，维修完成后需确保制氧机正常运行）</w:t>
      </w:r>
    </w:p>
    <w:tbl>
      <w:tblPr>
        <w:tblStyle w:val="4"/>
        <w:tblW w:w="754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2220"/>
        <w:gridCol w:w="2220"/>
        <w:gridCol w:w="2220"/>
      </w:tblGrid>
      <w:tr w14:paraId="05357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0DF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694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85DF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684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</w:tr>
      <w:tr w14:paraId="61E1BC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7A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3B2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阴阳转子大修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4DA1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阿特拉斯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2E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1套</w:t>
            </w:r>
          </w:p>
        </w:tc>
      </w:tr>
      <w:tr w14:paraId="6050B4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23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AD8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转子安装包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E12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阿特拉斯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C1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1套</w:t>
            </w:r>
          </w:p>
        </w:tc>
      </w:tr>
      <w:tr w14:paraId="5C94F7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B8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AA1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进气阀大修包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4939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阿特拉斯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ED5D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1套</w:t>
            </w:r>
          </w:p>
        </w:tc>
      </w:tr>
      <w:tr w14:paraId="3F8F3F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2A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475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轴封轴套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42A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阿特拉斯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1B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1套</w:t>
            </w:r>
          </w:p>
        </w:tc>
      </w:tr>
      <w:tr w14:paraId="4E85B3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9B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C93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20升专用润滑油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A8CB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阿特拉斯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0EB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1套</w:t>
            </w:r>
          </w:p>
        </w:tc>
      </w:tr>
    </w:tbl>
    <w:p w14:paraId="3A03A41A">
      <w:pPr>
        <w:pStyle w:val="2"/>
        <w:ind w:firstLine="480" w:firstLineChars="200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7、设备详细信息：</w:t>
      </w:r>
    </w:p>
    <w:p w14:paraId="38060CA9">
      <w:pPr>
        <w:pStyle w:val="2"/>
        <w:ind w:firstLine="560" w:firstLineChars="20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654300" cy="1742440"/>
            <wp:effectExtent l="0" t="0" r="12700" b="10160"/>
            <wp:docPr id="1" name="图片 1" descr="微信图片_202504241005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5042410053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54300" cy="1742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09A82">
      <w:pPr>
        <w:pStyle w:val="2"/>
        <w:ind w:firstLine="560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（五）报价模板</w:t>
      </w:r>
    </w:p>
    <w:tbl>
      <w:tblPr>
        <w:tblStyle w:val="4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5"/>
        <w:gridCol w:w="1935"/>
        <w:gridCol w:w="1936"/>
      </w:tblGrid>
      <w:tr w14:paraId="1E71BE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0" w:type="auto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5742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雅安市中医医院1号制氧设备维修服务报价清单</w:t>
            </w:r>
          </w:p>
        </w:tc>
      </w:tr>
      <w:tr w14:paraId="6EAA98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F1A77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4B5A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报价（元）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2075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维修质保期</w:t>
            </w:r>
          </w:p>
        </w:tc>
      </w:tr>
      <w:tr w14:paraId="37A5FB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E2004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340E9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6BBF8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</w:tbl>
    <w:p w14:paraId="74361A9E"/>
    <w:sectPr>
      <w:headerReference r:id="rId5" w:type="first"/>
      <w:headerReference r:id="rId3" w:type="default"/>
      <w:head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8BA4FE">
    <w:r>
      <w:pict>
        <v:shape id="_x0000_s4100" o:spid="_x0000_s4100" o:spt="75" type="#_x0000_t75" style="position:absolute;left:0pt;height:841.9pt;width:595.3pt;mso-position-horizontal:center;mso-position-horizontal-relative:page;mso-position-vertical:center;mso-position-vertical-relative:page;z-index:-251653120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  <w:p w14:paraId="3FC1535A">
    <w:r>
      <w:pict>
        <v:shape id="_x0000_s4101" o:spid="_x0000_s4101" o:spt="75" type="#_x0000_t75" style="position:absolute;left:0pt;height:841.9pt;width:595.3pt;mso-position-horizontal:center;mso-position-horizontal-relative:page;mso-position-vertical:center;mso-position-vertical-relative:page;z-index:-251652096;mso-width-relative:page;mso-height-relative:page;" filled="f" o:preferrelative="t" stroked="f" coordsize="21600,21600">
          <v:path/>
          <v:fill on="f" focussize="0,0"/>
          <v:stroke on="f" joinstyle="miter"/>
          <v:imagedata r:id="rId2" o:title=""/>
          <o:lock v:ext="edit" aspectratio="t"/>
        </v:shape>
      </w:pict>
    </w:r>
  </w:p>
  <w:p w14:paraId="51533C5E">
    <w:r>
      <w:pict>
        <v:shape id="_x0000_s4102" o:spid="_x0000_s4102" o:spt="75" type="#_x0000_t75" style="position:absolute;left:0pt;height:841.9pt;width:595.3pt;mso-position-horizontal:center;mso-position-horizontal-relative:page;mso-position-vertical:center;mso-position-vertical-relative:page;z-index:-251656192;mso-width-relative:page;mso-height-relative:page;" filled="f" o:preferrelative="t" stroked="f" coordsize="21600,21600">
          <v:path/>
          <v:fill on="f" focussize="0,0"/>
          <v:stroke on="f" joinstyle="miter"/>
          <v:imagedata r:id="rId3" o:title="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79DA33">
    <w:r>
      <w:pict>
        <v:shape id="_x0000_s4103" o:spid="_x0000_s4103" o:spt="75" type="#_x0000_t75" style="position:absolute;left:0pt;height:841.9pt;width:595.3pt;mso-position-horizontal:center;mso-position-horizontal-relative:page;mso-position-vertical:center;mso-position-vertical-relative:page;z-index:-251649024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  <w:p w14:paraId="1B1E2792">
    <w:r>
      <w:pict>
        <v:shape id="_x0000_s4104" o:spid="_x0000_s4104" o:spt="75" type="#_x0000_t75" style="position:absolute;left:0pt;height:841.9pt;width:595.3pt;mso-position-horizontal:center;mso-position-horizontal-relative:page;mso-position-vertical:center;mso-position-vertical-relative:page;z-index:-251655168;mso-width-relative:page;mso-height-relative:page;" filled="f" o:preferrelative="t" stroked="f" coordsize="21600,21600">
          <v:path/>
          <v:fill on="f" focussize="0,0"/>
          <v:stroke on="f" joinstyle="miter"/>
          <v:imagedata r:id="rId2" o:title=""/>
          <o:lock v:ext="edit" aspectratio="t"/>
        </v:shape>
      </w:pict>
    </w:r>
  </w:p>
  <w:p w14:paraId="507B5BF2">
    <w:r>
      <w:pict>
        <v:shape id="_x0000_s4105" o:spid="_x0000_s4105" o:spt="75" type="#_x0000_t75" style="position:absolute;left:0pt;height:841.9pt;width:595.3pt;mso-position-horizontal:center;mso-position-horizontal-relative:page;mso-position-vertical:center;mso-position-vertical-relative:page;z-index:-251654144;mso-width-relative:page;mso-height-relative:page;" filled="f" o:preferrelative="t" stroked="f" coordsize="21600,21600">
          <v:path/>
          <v:fill on="f" focussize="0,0"/>
          <v:stroke on="f" joinstyle="miter"/>
          <v:imagedata r:id="rId3" o:title="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0A6FC9">
    <w:r>
      <w:pict>
        <v:shape id="_x0000_s4097" o:spid="_x0000_s4097" o:spt="75" type="#_x0000_t75" style="position:absolute;left:0pt;height:841.9pt;width:595.3pt;mso-position-horizontal:center;mso-position-horizontal-relative:page;mso-position-vertical:center;mso-position-vertical-relative:page;z-index:-251650048;mso-width-relative:page;mso-height-relative:page;" filled="f" o:preferrelative="t" stroked="f" coordsize="21600,21600">
          <v:path/>
          <v:fill on="f" focussize="0,0"/>
          <v:stroke on="f" joinstyle="miter"/>
          <v:imagedata r:id="rId1" o:title=""/>
          <o:lock v:ext="edit" aspectratio="t"/>
        </v:shape>
      </w:pict>
    </w:r>
  </w:p>
  <w:p w14:paraId="7C8064BD">
    <w:r>
      <w:pict>
        <v:shape id="_x0000_s4098" o:spid="_x0000_s4098" o:spt="75" type="#_x0000_t75" style="position:absolute;left:0pt;height:841.9pt;width:595.3pt;mso-position-horizontal:center;mso-position-horizontal-relative:page;mso-position-vertical:center;mso-position-vertical-relative:page;z-index:-251651072;mso-width-relative:page;mso-height-relative:page;" filled="f" o:preferrelative="t" stroked="f" coordsize="21600,21600">
          <v:path/>
          <v:fill on="f" focussize="0,0"/>
          <v:stroke on="f" joinstyle="miter"/>
          <v:imagedata r:id="rId2" o:title=""/>
          <o:lock v:ext="edit" aspectratio="t"/>
        </v:shape>
      </w:pict>
    </w:r>
  </w:p>
  <w:p w14:paraId="7F15B867">
    <w:r>
      <w:pict>
        <v:shape id="_x0000_s4099" o:spid="_x0000_s4099" o:spt="75" type="#_x0000_t75" style="position:absolute;left:0pt;height:841.9pt;width:595.3pt;mso-position-horizontal:center;mso-position-horizontal-relative:page;mso-position-vertical:center;mso-position-vertical-relative:page;z-index:-251657216;mso-width-relative:page;mso-height-relative:page;" filled="f" o:preferrelative="t" stroked="f" coordsize="21600,21600">
          <v:path/>
          <v:fill on="f" focussize="0,0"/>
          <v:stroke on="f" joinstyle="miter"/>
          <v:imagedata r:id="rId3" o:title="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AyYTliZDRmZDllMTBmOWVjN2MxMzQxNGJkNzNkMDEifQ=="/>
  </w:docVars>
  <w:rsids>
    <w:rsidRoot w:val="00000000"/>
    <w:rsid w:val="112B7445"/>
    <w:rsid w:val="21311468"/>
    <w:rsid w:val="2CB82A3D"/>
    <w:rsid w:val="31400664"/>
    <w:rsid w:val="4D592E4D"/>
    <w:rsid w:val="4E3221F7"/>
    <w:rsid w:val="65E46C1B"/>
    <w:rsid w:val="78BD4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theme" Target="theme/theme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100"/>
    <customShpInfo spid="_x0000_s4101"/>
    <customShpInfo spid="_x0000_s4102"/>
    <customShpInfo spid="_x0000_s4103"/>
    <customShpInfo spid="_x0000_s4104"/>
    <customShpInfo spid="_x0000_s4105"/>
    <customShpInfo spid="_x0000_s4097"/>
    <customShpInfo spid="_x0000_s4098"/>
    <customShpInfo spid="_x0000_s409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509</Words>
  <Characters>531</Characters>
  <Lines>0</Lines>
  <Paragraphs>0</Paragraphs>
  <TotalTime>26</TotalTime>
  <ScaleCrop>false</ScaleCrop>
  <LinksUpToDate>false</LinksUpToDate>
  <CharactersWithSpaces>532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2025-04-22T02:35:00Z</dcterms:created>
  <dc:creator>罗浩</dc:creator>
  <cp:lastModifiedBy>毕昌敏</cp:lastModifiedBy>
  <dcterms:modified xsi:type="dcterms:W3CDTF">2025-05-06T07:24:42Z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A1A292E42FE94649B24CDCB4FCA5CA58_11</vt:lpwstr>
  </property>
  <property fmtid="{D5CDD505-2E9C-101B-9397-08002B2CF9AE}" pid="3" name="KSOProductBuildVer">
    <vt:lpwstr>2052-12.1.0.19770</vt:lpwstr>
  </property>
  <property fmtid="{D5CDD505-2E9C-101B-9397-08002B2CF9AE}" pid="4" name="KSOTemplateDocerSaveRecord">
    <vt:lpwstr>eyJoZGlkIjoiM2ZjYzI0ODM2OTk5ZTc0N2NjMTk1OGM3N2ExN2EyNDIiLCJ1c2VySWQiOiIxNjc1MTE0MTg1In0=</vt:lpwstr>
  </property>
</Properties>
</file>