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94635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雅安市中医医院城后路院区强电工程升级改造项目建设工程质量检测服务采购需求</w:t>
      </w:r>
    </w:p>
    <w:p w14:paraId="68FF90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p>
    <w:p w14:paraId="386BA40E">
      <w:pPr>
        <w:keepNext w:val="0"/>
        <w:keepLines w:val="0"/>
        <w:pageBreakBefore w:val="0"/>
        <w:widowControl w:val="0"/>
        <w:kinsoku/>
        <w:wordWrap/>
        <w:overflowPunct/>
        <w:topLinePunct w:val="0"/>
        <w:autoSpaceDE/>
        <w:autoSpaceDN/>
        <w:bidi w:val="0"/>
        <w:adjustRightInd/>
        <w:snapToGrid/>
        <w:spacing w:line="240" w:lineRule="auto"/>
        <w:ind w:left="1680" w:hanging="1680" w:hangingChars="700"/>
        <w:jc w:val="left"/>
        <w:textAlignment w:val="auto"/>
        <w:rPr>
          <w:rFonts w:hint="default" w:ascii="仿宋_GB2312" w:hAnsi="仿宋_GB2312" w:eastAsia="仿宋_GB2312" w:cs="仿宋_GB2312"/>
          <w:b w:val="0"/>
          <w:bCs w:val="0"/>
          <w:i w:val="0"/>
          <w:iCs w:val="0"/>
          <w:caps w:val="0"/>
          <w:color w:val="000000"/>
          <w:spacing w:val="0"/>
          <w:kern w:val="0"/>
          <w:sz w:val="24"/>
          <w:szCs w:val="24"/>
          <w:lang w:val="en-US" w:eastAsia="zh-CN" w:bidi="ar"/>
        </w:rPr>
      </w:pPr>
      <w:r>
        <w:rPr>
          <w:rFonts w:hint="eastAsia" w:ascii="黑体" w:hAnsi="黑体" w:eastAsia="黑体" w:cs="黑体"/>
          <w:i w:val="0"/>
          <w:iCs w:val="0"/>
          <w:caps w:val="0"/>
          <w:color w:val="000000"/>
          <w:spacing w:val="0"/>
          <w:kern w:val="0"/>
          <w:sz w:val="24"/>
          <w:szCs w:val="24"/>
          <w:lang w:val="en-US" w:eastAsia="zh-CN" w:bidi="ar"/>
        </w:rPr>
        <w:t>一、项目名称</w:t>
      </w:r>
      <w:r>
        <w:rPr>
          <w:rFonts w:hint="eastAsia" w:ascii="仿宋_GB2312" w:hAnsi="仿宋_GB2312" w:eastAsia="仿宋_GB2312" w:cs="仿宋_GB2312"/>
          <w:b w:val="0"/>
          <w:bCs w:val="0"/>
          <w:sz w:val="24"/>
          <w:szCs w:val="24"/>
          <w:lang w:val="en-US" w:eastAsia="zh-CN"/>
        </w:rPr>
        <w:t>:雅安市中医医院城后路院区强电工程升级改造项目建设工程质量检测服务项目</w:t>
      </w:r>
    </w:p>
    <w:p w14:paraId="596554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default" w:ascii="仿宋_GB2312" w:hAnsi="仿宋_GB2312" w:eastAsia="仿宋_GB2312" w:cs="仿宋_GB2312"/>
          <w:b w:val="0"/>
          <w:bCs w:val="0"/>
          <w:sz w:val="24"/>
          <w:szCs w:val="24"/>
          <w:lang w:val="en-US" w:eastAsia="zh-CN"/>
        </w:rPr>
      </w:pPr>
      <w:r>
        <w:rPr>
          <w:rFonts w:hint="eastAsia" w:ascii="黑体" w:hAnsi="黑体" w:eastAsia="黑体" w:cs="黑体"/>
          <w:b w:val="0"/>
          <w:bCs w:val="0"/>
          <w:sz w:val="24"/>
          <w:szCs w:val="24"/>
          <w:lang w:val="en-US" w:eastAsia="zh-CN"/>
        </w:rPr>
        <w:t>二、项目地点:</w:t>
      </w:r>
      <w:r>
        <w:rPr>
          <w:rFonts w:hint="eastAsia" w:ascii="仿宋_GB2312" w:hAnsi="仿宋_GB2312" w:eastAsia="仿宋_GB2312" w:cs="仿宋_GB2312"/>
          <w:b w:val="0"/>
          <w:bCs w:val="0"/>
          <w:sz w:val="24"/>
          <w:szCs w:val="24"/>
          <w:lang w:val="en-US" w:eastAsia="zh-CN"/>
        </w:rPr>
        <w:t>雅安市中医医院城后路院区</w:t>
      </w:r>
    </w:p>
    <w:p w14:paraId="62ED106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jc w:val="both"/>
        <w:textAlignment w:val="auto"/>
        <w:rPr>
          <w:rFonts w:hint="eastAsia" w:ascii="仿宋_GB2312" w:hAnsi="仿宋_GB2312" w:eastAsia="仿宋_GB2312" w:cs="仿宋_GB2312"/>
          <w:b w:val="0"/>
          <w:bCs w:val="0"/>
          <w:i w:val="0"/>
          <w:iCs w:val="0"/>
          <w:caps w:val="0"/>
          <w:color w:val="000000"/>
          <w:spacing w:val="0"/>
          <w:kern w:val="0"/>
          <w:sz w:val="24"/>
          <w:szCs w:val="24"/>
          <w:u w:val="none"/>
          <w:lang w:val="en-US" w:eastAsia="zh-CN" w:bidi="ar"/>
        </w:rPr>
      </w:pPr>
      <w:r>
        <w:rPr>
          <w:rFonts w:hint="eastAsia" w:ascii="黑体" w:hAnsi="黑体" w:eastAsia="黑体" w:cs="黑体"/>
          <w:b w:val="0"/>
          <w:bCs w:val="0"/>
          <w:sz w:val="24"/>
          <w:szCs w:val="24"/>
          <w:lang w:val="en-US" w:eastAsia="zh-CN"/>
        </w:rPr>
        <w:t>三、项目预算:</w:t>
      </w:r>
      <w:r>
        <w:rPr>
          <w:rFonts w:hint="eastAsia" w:ascii="仿宋_GB2312" w:hAnsi="仿宋_GB2312" w:eastAsia="仿宋_GB2312" w:cs="仿宋_GB2312"/>
          <w:b w:val="0"/>
          <w:bCs w:val="0"/>
          <w:i w:val="0"/>
          <w:iCs w:val="0"/>
          <w:caps w:val="0"/>
          <w:color w:val="000000"/>
          <w:spacing w:val="0"/>
          <w:kern w:val="0"/>
          <w:sz w:val="24"/>
          <w:szCs w:val="24"/>
          <w:u w:val="none"/>
          <w:lang w:val="en-US" w:eastAsia="zh-CN" w:bidi="ar"/>
        </w:rPr>
        <w:t>最高限价</w:t>
      </w:r>
      <w:r>
        <w:rPr>
          <w:rFonts w:hint="eastAsia" w:ascii="仿宋_GB2312" w:hAnsi="仿宋_GB2312" w:eastAsia="仿宋_GB2312" w:cs="仿宋_GB2312"/>
          <w:b w:val="0"/>
          <w:bCs w:val="0"/>
          <w:i w:val="0"/>
          <w:iCs w:val="0"/>
          <w:caps w:val="0"/>
          <w:color w:val="000000"/>
          <w:spacing w:val="0"/>
          <w:kern w:val="0"/>
          <w:sz w:val="24"/>
          <w:szCs w:val="24"/>
          <w:lang w:val="en-US" w:eastAsia="zh-CN" w:bidi="ar"/>
        </w:rPr>
        <w:t>4500</w:t>
      </w:r>
      <w:r>
        <w:rPr>
          <w:rFonts w:hint="eastAsia" w:ascii="仿宋_GB2312" w:hAnsi="仿宋_GB2312" w:eastAsia="仿宋_GB2312" w:cs="仿宋_GB2312"/>
          <w:b w:val="0"/>
          <w:bCs w:val="0"/>
          <w:i w:val="0"/>
          <w:iCs w:val="0"/>
          <w:caps w:val="0"/>
          <w:color w:val="000000"/>
          <w:spacing w:val="0"/>
          <w:kern w:val="0"/>
          <w:sz w:val="24"/>
          <w:szCs w:val="24"/>
          <w:u w:val="none"/>
          <w:lang w:val="en-US" w:eastAsia="zh-CN" w:bidi="ar"/>
        </w:rPr>
        <w:t>0元</w:t>
      </w:r>
    </w:p>
    <w:p w14:paraId="219B6C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1680" w:hanging="1680" w:hangingChars="700"/>
        <w:jc w:val="both"/>
        <w:textAlignment w:val="auto"/>
        <w:rPr>
          <w:rFonts w:hint="default" w:ascii="仿宋_GB2312" w:hAnsi="仿宋_GB2312" w:eastAsia="仿宋_GB2312" w:cs="仿宋_GB2312"/>
          <w:b w:val="0"/>
          <w:bCs w:val="0"/>
          <w:i w:val="0"/>
          <w:iCs w:val="0"/>
          <w:caps w:val="0"/>
          <w:color w:val="000000"/>
          <w:spacing w:val="0"/>
          <w:kern w:val="0"/>
          <w:sz w:val="24"/>
          <w:szCs w:val="24"/>
          <w:lang w:val="en-US" w:eastAsia="zh-CN" w:bidi="ar"/>
        </w:rPr>
      </w:pPr>
      <w:r>
        <w:rPr>
          <w:rFonts w:hint="eastAsia" w:ascii="黑体" w:hAnsi="黑体" w:eastAsia="黑体" w:cs="黑体"/>
          <w:b w:val="0"/>
          <w:bCs w:val="0"/>
          <w:sz w:val="24"/>
          <w:szCs w:val="24"/>
          <w:lang w:val="en-US" w:eastAsia="zh-CN"/>
        </w:rPr>
        <w:t>四、项目概况：</w:t>
      </w:r>
      <w:r>
        <w:rPr>
          <w:rFonts w:hint="eastAsia" w:ascii="仿宋_GB2312" w:hAnsi="仿宋_GB2312" w:eastAsia="仿宋_GB2312" w:cs="仿宋_GB2312"/>
          <w:b w:val="0"/>
          <w:bCs w:val="0"/>
          <w:i w:val="0"/>
          <w:iCs w:val="0"/>
          <w:caps w:val="0"/>
          <w:color w:val="000000"/>
          <w:spacing w:val="0"/>
          <w:kern w:val="0"/>
          <w:sz w:val="24"/>
          <w:szCs w:val="24"/>
          <w:lang w:val="en-US" w:eastAsia="zh-CN" w:bidi="ar"/>
        </w:rPr>
        <w:t>委托具备建设工程质量检测资质单位对</w:t>
      </w:r>
      <w:r>
        <w:rPr>
          <w:rFonts w:hint="eastAsia" w:ascii="仿宋_GB2312" w:hAnsi="仿宋_GB2312" w:eastAsia="仿宋_GB2312" w:cs="仿宋_GB2312"/>
          <w:b w:val="0"/>
          <w:bCs w:val="0"/>
          <w:sz w:val="24"/>
          <w:szCs w:val="24"/>
          <w:lang w:val="en-US" w:eastAsia="zh-CN"/>
        </w:rPr>
        <w:t>雅安市中医医院城后路院区强电工程升级改造项目</w:t>
      </w:r>
      <w:r>
        <w:rPr>
          <w:rFonts w:hint="eastAsia" w:ascii="仿宋_GB2312" w:hAnsi="仿宋_GB2312" w:eastAsia="仿宋_GB2312" w:cs="仿宋_GB2312"/>
          <w:b w:val="0"/>
          <w:bCs w:val="0"/>
          <w:i w:val="0"/>
          <w:iCs w:val="0"/>
          <w:caps w:val="0"/>
          <w:color w:val="000000"/>
          <w:spacing w:val="0"/>
          <w:kern w:val="0"/>
          <w:sz w:val="24"/>
          <w:szCs w:val="24"/>
          <w:lang w:val="en-US" w:eastAsia="zh-CN" w:bidi="ar"/>
        </w:rPr>
        <w:t>门诊医技大楼及第一住院大楼的</w:t>
      </w:r>
      <w:r>
        <w:rPr>
          <w:rFonts w:hint="eastAsia" w:ascii="仿宋_GB2312" w:hAnsi="仿宋_GB2312" w:eastAsia="仿宋_GB2312" w:cs="仿宋_GB2312"/>
          <w:b w:val="0"/>
          <w:bCs w:val="0"/>
          <w:sz w:val="24"/>
          <w:szCs w:val="24"/>
          <w:lang w:val="en-US" w:eastAsia="zh-CN"/>
        </w:rPr>
        <w:t>电气安装材料类：管件、管材、电线、电缆、开关、插座、灯具等进行质量检测并出具检测报告</w:t>
      </w:r>
      <w:r>
        <w:rPr>
          <w:rFonts w:hint="eastAsia" w:ascii="仿宋_GB2312" w:hAnsi="仿宋_GB2312" w:eastAsia="仿宋_GB2312" w:cs="仿宋_GB2312"/>
          <w:b w:val="0"/>
          <w:bCs w:val="0"/>
          <w:i w:val="0"/>
          <w:iCs w:val="0"/>
          <w:caps w:val="0"/>
          <w:color w:val="000000"/>
          <w:spacing w:val="0"/>
          <w:kern w:val="0"/>
          <w:sz w:val="24"/>
          <w:szCs w:val="24"/>
          <w:lang w:val="en-US" w:eastAsia="zh-CN" w:bidi="ar"/>
        </w:rPr>
        <w:t>。</w:t>
      </w:r>
    </w:p>
    <w:p w14:paraId="71212A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五、服务要求：</w:t>
      </w:r>
    </w:p>
    <w:p w14:paraId="115FF7E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1.检测内容：电气安装材料类：管件、管材、电线、电缆、开关、插座、灯具等；2.检测数量：检测数量不得少于相关标准规范规定的最低检测数量要求；</w:t>
      </w:r>
    </w:p>
    <w:p w14:paraId="380F4E5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3.抽样及检测数据：满足本工程设计施工要求及国家标准和行业规范。</w:t>
      </w:r>
    </w:p>
    <w:p w14:paraId="757D7CA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4.检测收费依据：《四川省物价局、四川省财政局川价费【2004】28号文（含附件：四川省产品质量监督检验收费标准）》。</w:t>
      </w:r>
    </w:p>
    <w:p w14:paraId="570C151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5.甲方公示施工图纸（施工图纸详见附件3），参与商家根据施工图纸按相关标准进行清单报价，检测总费用最高限价4.5万元。</w:t>
      </w:r>
    </w:p>
    <w:p w14:paraId="461196A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6.供应商需按照以下表格模板</w:t>
      </w:r>
      <w:bookmarkStart w:id="0" w:name="_GoBack"/>
      <w:bookmarkEnd w:id="0"/>
      <w:r>
        <w:rPr>
          <w:rFonts w:hint="eastAsia" w:ascii="仿宋_GB2312" w:hAnsi="仿宋_GB2312" w:eastAsia="仿宋_GB2312" w:cs="仿宋_GB2312"/>
          <w:b w:val="0"/>
          <w:bCs w:val="0"/>
          <w:sz w:val="24"/>
          <w:szCs w:val="24"/>
          <w:lang w:val="en-US" w:eastAsia="zh-CN"/>
        </w:rPr>
        <w:t>提供具体报价清单</w:t>
      </w:r>
    </w:p>
    <w:tbl>
      <w:tblPr>
        <w:tblStyle w:val="3"/>
        <w:tblpPr w:leftFromText="180" w:rightFromText="180" w:vertAnchor="text" w:horzAnchor="page" w:tblpX="1875" w:tblpY="134"/>
        <w:tblOverlap w:val="never"/>
        <w:tblW w:w="8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86"/>
        <w:gridCol w:w="1200"/>
        <w:gridCol w:w="982"/>
        <w:gridCol w:w="982"/>
        <w:gridCol w:w="1241"/>
        <w:gridCol w:w="1419"/>
        <w:gridCol w:w="1445"/>
      </w:tblGrid>
      <w:tr w14:paraId="0362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A8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9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C1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E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数量 </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D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价格</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4C3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小计（元）</w:t>
            </w: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1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BAC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61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CA4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36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C7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5D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546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9CCEC">
            <w:pPr>
              <w:jc w:val="center"/>
              <w:rPr>
                <w:rFonts w:hint="eastAsia" w:ascii="宋体" w:hAnsi="宋体" w:eastAsia="宋体" w:cs="宋体"/>
                <w:i w:val="0"/>
                <w:iCs w:val="0"/>
                <w:color w:val="000000"/>
                <w:sz w:val="24"/>
                <w:szCs w:val="24"/>
                <w:u w:val="none"/>
              </w:rPr>
            </w:pPr>
          </w:p>
        </w:tc>
      </w:tr>
      <w:tr w14:paraId="188F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B3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A1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E5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CA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BA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ED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0E84">
            <w:pPr>
              <w:jc w:val="center"/>
              <w:rPr>
                <w:rFonts w:hint="eastAsia" w:ascii="宋体" w:hAnsi="宋体" w:eastAsia="宋体" w:cs="宋体"/>
                <w:i w:val="0"/>
                <w:iCs w:val="0"/>
                <w:color w:val="000000"/>
                <w:sz w:val="24"/>
                <w:szCs w:val="24"/>
                <w:u w:val="none"/>
              </w:rPr>
            </w:pPr>
          </w:p>
        </w:tc>
      </w:tr>
      <w:tr w14:paraId="612AB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54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7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36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2E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75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35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13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45057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88E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577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1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5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B94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CB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3B03">
            <w:pPr>
              <w:jc w:val="center"/>
              <w:rPr>
                <w:rFonts w:hint="eastAsia" w:ascii="宋体" w:hAnsi="宋体" w:eastAsia="宋体" w:cs="宋体"/>
                <w:i w:val="0"/>
                <w:iCs w:val="0"/>
                <w:color w:val="000000"/>
                <w:sz w:val="24"/>
                <w:szCs w:val="24"/>
                <w:u w:val="none"/>
              </w:rPr>
            </w:pPr>
          </w:p>
        </w:tc>
      </w:tr>
      <w:tr w14:paraId="7920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C3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5A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B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9B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9C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BD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B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609AF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31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6AF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4A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2C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F6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7F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28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12F6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730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72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74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A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CA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25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E0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14:paraId="7F65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98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9E6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92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8B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68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11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F9E36">
            <w:pPr>
              <w:jc w:val="center"/>
              <w:rPr>
                <w:rFonts w:hint="eastAsia" w:ascii="宋体" w:hAnsi="宋体" w:eastAsia="宋体" w:cs="宋体"/>
                <w:i w:val="0"/>
                <w:iCs w:val="0"/>
                <w:color w:val="000000"/>
                <w:sz w:val="24"/>
                <w:szCs w:val="24"/>
                <w:u w:val="none"/>
              </w:rPr>
            </w:pPr>
          </w:p>
        </w:tc>
      </w:tr>
      <w:tr w14:paraId="439B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5DA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66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0B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4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3F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9E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6696">
            <w:pPr>
              <w:jc w:val="center"/>
              <w:rPr>
                <w:rFonts w:hint="eastAsia" w:ascii="宋体" w:hAnsi="宋体" w:eastAsia="宋体" w:cs="宋体"/>
                <w:i w:val="0"/>
                <w:iCs w:val="0"/>
                <w:color w:val="000000"/>
                <w:sz w:val="24"/>
                <w:szCs w:val="24"/>
                <w:u w:val="none"/>
              </w:rPr>
            </w:pPr>
          </w:p>
        </w:tc>
      </w:tr>
    </w:tbl>
    <w:p w14:paraId="059F6C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六、付款</w:t>
      </w:r>
    </w:p>
    <w:p w14:paraId="5930151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黑体" w:hAnsi="黑体" w:eastAsia="黑体" w:cs="黑体"/>
          <w:i w:val="0"/>
          <w:iCs w:val="0"/>
          <w:caps w:val="0"/>
          <w:color w:val="000000"/>
          <w:spacing w:val="0"/>
          <w:kern w:val="0"/>
          <w:sz w:val="24"/>
          <w:szCs w:val="24"/>
          <w:lang w:val="en-US" w:eastAsia="zh-CN" w:bidi="ar"/>
        </w:rPr>
      </w:pPr>
      <w:r>
        <w:rPr>
          <w:rFonts w:hint="eastAsia" w:ascii="仿宋_GB2312" w:hAnsi="仿宋_GB2312" w:eastAsia="仿宋_GB2312" w:cs="仿宋_GB2312"/>
          <w:i w:val="0"/>
          <w:iCs w:val="0"/>
          <w:caps w:val="0"/>
          <w:color w:val="auto"/>
          <w:spacing w:val="0"/>
          <w:sz w:val="24"/>
          <w:szCs w:val="24"/>
          <w:lang w:val="en-US" w:eastAsia="zh-CN"/>
        </w:rPr>
        <w:t>所有检测工作全部完成</w:t>
      </w:r>
      <w:r>
        <w:rPr>
          <w:rFonts w:hint="eastAsia" w:ascii="仿宋_GB2312" w:hAnsi="仿宋_GB2312" w:eastAsia="仿宋_GB2312" w:cs="仿宋_GB2312"/>
          <w:b w:val="0"/>
          <w:bCs w:val="0"/>
          <w:sz w:val="24"/>
          <w:szCs w:val="24"/>
          <w:lang w:val="en-US" w:eastAsia="zh-CN"/>
        </w:rPr>
        <w:t>并出具检测报告</w:t>
      </w:r>
      <w:r>
        <w:rPr>
          <w:rFonts w:hint="eastAsia" w:ascii="仿宋_GB2312" w:hAnsi="仿宋_GB2312" w:eastAsia="仿宋_GB2312" w:cs="仿宋_GB2312"/>
          <w:i w:val="0"/>
          <w:iCs w:val="0"/>
          <w:caps w:val="0"/>
          <w:color w:val="auto"/>
          <w:spacing w:val="0"/>
          <w:sz w:val="24"/>
          <w:szCs w:val="24"/>
          <w:lang w:val="en-US" w:eastAsia="zh-CN"/>
        </w:rPr>
        <w:t>后30日内，甲方付款至合同总金额的100%。</w:t>
      </w:r>
    </w:p>
    <w:p w14:paraId="1D48413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color w:val="000000" w:themeColor="text1"/>
          <w:szCs w:val="32"/>
          <w:lang w:val="en-US" w:eastAsia="zh-CN"/>
          <w14:textFill>
            <w14:solidFill>
              <w14:schemeClr w14:val="tx1"/>
            </w14:solidFill>
          </w14:textFill>
        </w:rPr>
      </w:pPr>
      <w:r>
        <w:rPr>
          <w:rFonts w:hint="eastAsia" w:ascii="黑体" w:hAnsi="黑体" w:eastAsia="黑体" w:cs="黑体"/>
          <w:i w:val="0"/>
          <w:iCs w:val="0"/>
          <w:caps w:val="0"/>
          <w:color w:val="000000"/>
          <w:spacing w:val="0"/>
          <w:kern w:val="0"/>
          <w:sz w:val="24"/>
          <w:szCs w:val="24"/>
          <w:lang w:val="en-US" w:eastAsia="zh-CN" w:bidi="ar"/>
        </w:rPr>
        <w:t>七、报价模板</w:t>
      </w:r>
    </w:p>
    <w:tbl>
      <w:tblPr>
        <w:tblStyle w:val="3"/>
        <w:tblW w:w="87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3"/>
        <w:gridCol w:w="2969"/>
        <w:gridCol w:w="4194"/>
      </w:tblGrid>
      <w:tr w14:paraId="48A2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706"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522481B3">
            <w:pPr>
              <w:keepNext w:val="0"/>
              <w:keepLines w:val="0"/>
              <w:pageBreakBefore w:val="0"/>
              <w:widowControl w:val="0"/>
              <w:kinsoku/>
              <w:wordWrap/>
              <w:overflowPunct/>
              <w:topLinePunct w:val="0"/>
              <w:autoSpaceDE/>
              <w:autoSpaceDN/>
              <w:bidi w:val="0"/>
              <w:adjustRightInd/>
              <w:snapToGrid/>
              <w:spacing w:line="240" w:lineRule="auto"/>
              <w:ind w:left="1680" w:hanging="1680" w:hangingChars="7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仿宋_GB2312" w:hAnsi="仿宋_GB2312" w:eastAsia="仿宋_GB2312" w:cs="仿宋_GB2312"/>
                <w:b w:val="0"/>
                <w:bCs w:val="0"/>
                <w:sz w:val="24"/>
                <w:szCs w:val="24"/>
                <w:lang w:val="en-US" w:eastAsia="zh-CN"/>
              </w:rPr>
              <w:t>雅安市中医医院城后路院区强电工程升级改造项目建设工程质量检测服务项目</w:t>
            </w:r>
          </w:p>
        </w:tc>
      </w:tr>
      <w:tr w14:paraId="365C8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43" w:type="dxa"/>
            <w:tcBorders>
              <w:top w:val="nil"/>
              <w:left w:val="single" w:color="000000" w:sz="8" w:space="0"/>
              <w:bottom w:val="single" w:color="000000" w:sz="8" w:space="0"/>
              <w:right w:val="single" w:color="000000" w:sz="8" w:space="0"/>
            </w:tcBorders>
            <w:shd w:val="clear" w:color="auto" w:fill="auto"/>
            <w:noWrap/>
            <w:vAlign w:val="center"/>
          </w:tcPr>
          <w:p w14:paraId="43EDDB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2969" w:type="dxa"/>
            <w:tcBorders>
              <w:top w:val="single" w:color="000000" w:sz="8" w:space="0"/>
              <w:left w:val="nil"/>
              <w:bottom w:val="single" w:color="000000" w:sz="8" w:space="0"/>
              <w:right w:val="single" w:color="000000" w:sz="8" w:space="0"/>
            </w:tcBorders>
            <w:shd w:val="clear" w:color="auto" w:fill="auto"/>
            <w:vAlign w:val="center"/>
          </w:tcPr>
          <w:p w14:paraId="52721B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报价（元）</w:t>
            </w:r>
          </w:p>
        </w:tc>
        <w:tc>
          <w:tcPr>
            <w:tcW w:w="4194" w:type="dxa"/>
            <w:tcBorders>
              <w:top w:val="single" w:color="000000" w:sz="8" w:space="0"/>
              <w:left w:val="nil"/>
              <w:bottom w:val="single" w:color="000000" w:sz="8" w:space="0"/>
              <w:right w:val="single" w:color="000000" w:sz="8" w:space="0"/>
            </w:tcBorders>
            <w:shd w:val="clear" w:color="auto" w:fill="auto"/>
            <w:vAlign w:val="center"/>
          </w:tcPr>
          <w:p w14:paraId="67ECD1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6B6A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1543" w:type="dxa"/>
            <w:tcBorders>
              <w:top w:val="nil"/>
              <w:left w:val="single" w:color="000000" w:sz="8" w:space="0"/>
              <w:bottom w:val="single" w:color="000000" w:sz="8" w:space="0"/>
              <w:right w:val="single" w:color="000000" w:sz="8" w:space="0"/>
            </w:tcBorders>
            <w:shd w:val="clear" w:color="auto" w:fill="auto"/>
            <w:noWrap/>
            <w:vAlign w:val="center"/>
          </w:tcPr>
          <w:p w14:paraId="303592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969" w:type="dxa"/>
            <w:tcBorders>
              <w:top w:val="nil"/>
              <w:left w:val="nil"/>
              <w:bottom w:val="single" w:color="000000" w:sz="8" w:space="0"/>
              <w:right w:val="single" w:color="000000" w:sz="8" w:space="0"/>
            </w:tcBorders>
            <w:shd w:val="clear" w:color="auto" w:fill="auto"/>
            <w:noWrap/>
            <w:vAlign w:val="center"/>
          </w:tcPr>
          <w:p w14:paraId="719174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4194" w:type="dxa"/>
            <w:tcBorders>
              <w:top w:val="nil"/>
              <w:left w:val="nil"/>
              <w:bottom w:val="single" w:color="000000" w:sz="8" w:space="0"/>
              <w:right w:val="single" w:color="000000" w:sz="8" w:space="0"/>
            </w:tcBorders>
            <w:shd w:val="clear" w:color="auto" w:fill="auto"/>
            <w:noWrap/>
            <w:vAlign w:val="center"/>
          </w:tcPr>
          <w:p w14:paraId="08D9CA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14:paraId="004B29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7687A"/>
    <w:rsid w:val="0385634A"/>
    <w:rsid w:val="06007F0A"/>
    <w:rsid w:val="06563FCE"/>
    <w:rsid w:val="0BF03AC6"/>
    <w:rsid w:val="19A32DEB"/>
    <w:rsid w:val="1C512E16"/>
    <w:rsid w:val="20827A42"/>
    <w:rsid w:val="25284504"/>
    <w:rsid w:val="2D4B565F"/>
    <w:rsid w:val="2DCC49F2"/>
    <w:rsid w:val="340C3D9A"/>
    <w:rsid w:val="35D2691D"/>
    <w:rsid w:val="38A547BD"/>
    <w:rsid w:val="3E2E7003"/>
    <w:rsid w:val="422E75D1"/>
    <w:rsid w:val="43CC70A2"/>
    <w:rsid w:val="47C045BE"/>
    <w:rsid w:val="49456CD3"/>
    <w:rsid w:val="4B9F6E4A"/>
    <w:rsid w:val="4C910E89"/>
    <w:rsid w:val="4CAA1F4A"/>
    <w:rsid w:val="4D3D691B"/>
    <w:rsid w:val="4D866514"/>
    <w:rsid w:val="4E612ADD"/>
    <w:rsid w:val="52E2243E"/>
    <w:rsid w:val="54D538DD"/>
    <w:rsid w:val="5CC47E84"/>
    <w:rsid w:val="5F16108D"/>
    <w:rsid w:val="65613696"/>
    <w:rsid w:val="6922313D"/>
    <w:rsid w:val="6ACE4BFE"/>
    <w:rsid w:val="6DBB3B60"/>
    <w:rsid w:val="6E3A2CD6"/>
    <w:rsid w:val="6F6B2ECB"/>
    <w:rsid w:val="77185B7F"/>
    <w:rsid w:val="7AC04563"/>
    <w:rsid w:val="7AEA7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537</Words>
  <Characters>556</Characters>
  <Lines>0</Lines>
  <Paragraphs>0</Paragraphs>
  <TotalTime>4</TotalTime>
  <ScaleCrop>false</ScaleCrop>
  <LinksUpToDate>false</LinksUpToDate>
  <CharactersWithSpaces>557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2025-08-01T07:18:00Z</dcterms:created>
  <dc:creator>Administrator</dc:creator>
  <cp:lastModifiedBy>陈丽萍</cp:lastModifiedBy>
  <dcterms:modified xsi:type="dcterms:W3CDTF">2025-08-01T08:21:42Z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KSOTemplateDocerSaveRecord">
    <vt:lpwstr>eyJoZGlkIjoiN2Q4NzkxZGYyNDEyZWJiMjk2ZjlmMWViMjI5ZDkyNDAiLCJ1c2VySWQiOiIxNzAzMTE5MjA3In0=</vt:lpwstr>
  </property>
  <property fmtid="{D5CDD505-2E9C-101B-9397-08002B2CF9AE}" pid="4" name="ICV">
    <vt:lpwstr>8916C9676FDE4D02B2B01935D7D24FCC_12</vt:lpwstr>
  </property>
</Properties>
</file>