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B4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雅安市中医医院</w:t>
      </w:r>
    </w:p>
    <w:p w14:paraId="48F67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热敏打印纸采购项目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购需求</w:t>
      </w:r>
    </w:p>
    <w:p w14:paraId="6E08D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53DC9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一、项目名称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：雅安市中医医院热敏打印纸采购项目</w:t>
      </w:r>
    </w:p>
    <w:p w14:paraId="251302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二、最高限价: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12.8元/卷</w:t>
      </w:r>
    </w:p>
    <w:p w14:paraId="53677B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三、采购数量：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5000卷</w:t>
      </w:r>
    </w:p>
    <w:p w14:paraId="4DFCBA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四、项目参数</w:t>
      </w:r>
    </w:p>
    <w:tbl>
      <w:tblPr>
        <w:tblStyle w:val="4"/>
        <w:tblW w:w="878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2764"/>
        <w:gridCol w:w="1077"/>
        <w:gridCol w:w="4116"/>
      </w:tblGrid>
      <w:tr w14:paraId="73C731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</w:trPr>
        <w:tc>
          <w:tcPr>
            <w:tcW w:w="831" w:type="dxa"/>
            <w:shd w:val="clear" w:color="auto" w:fill="auto"/>
            <w:vAlign w:val="center"/>
          </w:tcPr>
          <w:p w14:paraId="1989E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</w:t>
            </w:r>
          </w:p>
          <w:p w14:paraId="2D6C31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042BC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E23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预计采购数量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2BAA84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参数要求</w:t>
            </w:r>
          </w:p>
        </w:tc>
      </w:tr>
      <w:tr w14:paraId="758C02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1" w:type="dxa"/>
            <w:shd w:val="clear" w:color="auto" w:fill="auto"/>
            <w:vAlign w:val="center"/>
          </w:tcPr>
          <w:p w14:paraId="143AF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标签打印纸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0751B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50mm×30mm×1500张/卷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72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5000卷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4682AA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面材：热敏纸克重80 g/m2；厚度64μm ；白度92 %；光泽度 65%；胶粘剂：通用型永久性热熔胶类胶粘剂；可用于较潮湿表面；贴标后，有较好的低温性能；初粘力 （最低）15N；持粘力 （最低）5.0Hour；最低贴标温度5℃；最低使用温度-30℃；最高使用温度 50℃；底材：白色透明格拉辛底纸；克重54g/m2；厚度55μm ；在温度23±2℃、相对湿度50±5%的情况下，有效期应&gt;1年。</w:t>
            </w:r>
          </w:p>
        </w:tc>
      </w:tr>
    </w:tbl>
    <w:p w14:paraId="417CC0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5A0BAF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五、采购需求：</w:t>
      </w:r>
    </w:p>
    <w:p w14:paraId="09A1AE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1.按照医院通知时间，将热敏打印纸免费配送至医院指定位置，根据医院实际需求量分批配送、分批结算。</w:t>
      </w:r>
    </w:p>
    <w:p w14:paraId="5AA78F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2.产品如有质量问题。1个工作日内免费进行更换。</w:t>
      </w:r>
    </w:p>
    <w:p w14:paraId="37FFE7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3.提供样品（样品不予退还）</w:t>
      </w:r>
    </w:p>
    <w:p w14:paraId="1CE5D9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4.医院所使用打印机无碳带，热敏纸需要在无碳带打印机上使用。</w:t>
      </w:r>
    </w:p>
    <w:p w14:paraId="417769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5.热敏纸需按照该项目规格型号、参数要求提供相关佐证材料证明（招标时无法提供参数佐证材料的，将视为资质不合格，如若引起一切纠纷需商家自行承担）。</w:t>
      </w:r>
      <w:bookmarkStart w:id="0" w:name="_GoBack"/>
      <w:bookmarkEnd w:id="0"/>
    </w:p>
    <w:p w14:paraId="3374F7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六、报价模板</w:t>
      </w:r>
    </w:p>
    <w:tbl>
      <w:tblPr>
        <w:tblStyle w:val="5"/>
        <w:tblpPr w:leftFromText="180" w:rightFromText="180" w:vertAnchor="text" w:horzAnchor="page" w:tblpX="1860" w:tblpY="24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3191"/>
        <w:gridCol w:w="2876"/>
      </w:tblGrid>
      <w:tr w14:paraId="345F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522" w:type="dxa"/>
            <w:gridSpan w:val="3"/>
            <w:noWrap w:val="0"/>
            <w:vAlign w:val="center"/>
          </w:tcPr>
          <w:p w14:paraId="5D682B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雅安市中医医院热敏打印纸采购项目报价清单</w:t>
            </w:r>
          </w:p>
        </w:tc>
      </w:tr>
      <w:tr w14:paraId="1431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55" w:type="dxa"/>
            <w:noWrap w:val="0"/>
            <w:vAlign w:val="center"/>
          </w:tcPr>
          <w:p w14:paraId="633AD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91" w:type="dxa"/>
            <w:noWrap w:val="0"/>
            <w:vAlign w:val="center"/>
          </w:tcPr>
          <w:p w14:paraId="2B0C73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876" w:type="dxa"/>
            <w:noWrap w:val="0"/>
            <w:vAlign w:val="center"/>
          </w:tcPr>
          <w:p w14:paraId="7402FA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报价（元/卷）</w:t>
            </w:r>
          </w:p>
        </w:tc>
      </w:tr>
      <w:tr w14:paraId="4406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455" w:type="dxa"/>
            <w:noWrap w:val="0"/>
            <w:vAlign w:val="center"/>
          </w:tcPr>
          <w:p w14:paraId="7CBFE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雅安市中医医院热敏打印纸采购项目</w:t>
            </w:r>
          </w:p>
        </w:tc>
        <w:tc>
          <w:tcPr>
            <w:tcW w:w="3191" w:type="dxa"/>
            <w:noWrap w:val="0"/>
            <w:vAlign w:val="center"/>
          </w:tcPr>
          <w:p w14:paraId="4AA07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50mm×30mm×1500张/卷</w:t>
            </w:r>
          </w:p>
        </w:tc>
        <w:tc>
          <w:tcPr>
            <w:tcW w:w="2876" w:type="dxa"/>
            <w:noWrap w:val="0"/>
            <w:vAlign w:val="center"/>
          </w:tcPr>
          <w:p w14:paraId="05084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996A78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C63AF"/>
    <w:rsid w:val="33CA4E95"/>
    <w:rsid w:val="51F40640"/>
    <w:rsid w:val="56120B97"/>
    <w:rsid w:val="6F6A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581</Characters>
  <Lines>0</Lines>
  <Paragraphs>0</Paragraphs>
  <TotalTime>14</TotalTime>
  <ScaleCrop>false</ScaleCrop>
  <LinksUpToDate>false</LinksUpToDate>
  <CharactersWithSpaces>589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2025-08-05T07:52:00Z</dcterms:created>
  <dc:creator>Administrator</dc:creator>
  <cp:lastModifiedBy>陈丽萍</cp:lastModifiedBy>
  <dcterms:modified xsi:type="dcterms:W3CDTF">2025-08-07T00:40:52Z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eyJoZGlkIjoiN2Q4NzkxZGYyNDEyZWJiMjk2ZjlmMWViMjI5ZDkyNDAiLCJ1c2VySWQiOiIxNzAzMTE5MjA3In0=</vt:lpwstr>
  </property>
  <property fmtid="{D5CDD505-2E9C-101B-9397-08002B2CF9AE}" pid="4" name="ICV">
    <vt:lpwstr>33B213B2C772439ABBF263CEDDF2C94D_12</vt:lpwstr>
  </property>
</Properties>
</file>